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Tanji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Adeia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ADEA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99,342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312,913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 weighted average price. These shares were sold in multiple transactions on May 13, 2026, at prices ranging from $31.34 to $32.15, inclusive.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Tanji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2499" TargetMode="External"/><Relationship Id="rId5" Type="http://schemas.openxmlformats.org/officeDocument/2006/relationships/hyperlink" Target="http://www.sec.gov/cgi-bin/browse-edgar?action=getcompany&amp;CIK=0001803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3158</Characters>
  <CharactersWithSpaces>3683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